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36"/>
          <w:szCs w:val="36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增减挂钩节余指标跨省域调出申请表</w:t>
      </w:r>
    </w:p>
    <w:p>
      <w:pPr>
        <w:jc w:val="center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（样表）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>单位：亩、万元</w:t>
      </w:r>
    </w:p>
    <w:tbl>
      <w:tblPr>
        <w:tblStyle w:val="3"/>
        <w:tblW w:w="85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2315"/>
        <w:gridCol w:w="2373"/>
        <w:gridCol w:w="896"/>
        <w:gridCol w:w="196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省份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  <w:r>
              <w:rPr>
                <w:rFonts w:hint="eastAsia" w:hAnsi="宋体"/>
                <w:kern w:val="0"/>
                <w:sz w:val="24"/>
              </w:rPr>
              <w:t>XX省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调剂资金总额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30×800+40×200=32000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调出节余指标结构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3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调出节余指标面积</w:t>
            </w:r>
          </w:p>
        </w:tc>
        <w:tc>
          <w:tcPr>
            <w:tcW w:w="5238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1000（已验收：400 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一般</w:t>
            </w:r>
            <w:r>
              <w:rPr>
                <w:rFonts w:hAnsi="宋体"/>
                <w:kern w:val="0"/>
                <w:sz w:val="24"/>
              </w:rPr>
              <w:t>耕地</w:t>
            </w:r>
          </w:p>
        </w:tc>
        <w:tc>
          <w:tcPr>
            <w:tcW w:w="5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400（已验收：100 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31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高标准农田</w:t>
            </w:r>
          </w:p>
        </w:tc>
        <w:tc>
          <w:tcPr>
            <w:tcW w:w="5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200（已验收：100 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/>
                <w:kern w:val="0"/>
                <w:szCs w:val="21"/>
              </w:rPr>
            </w:pPr>
            <w:r>
              <w:rPr>
                <w:rFonts w:hAnsi="宋体"/>
                <w:kern w:val="0"/>
                <w:sz w:val="24"/>
              </w:rPr>
              <w:t>林地</w:t>
            </w:r>
          </w:p>
        </w:tc>
        <w:tc>
          <w:tcPr>
            <w:tcW w:w="5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200（已验收：100 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/>
                <w:kern w:val="0"/>
                <w:szCs w:val="21"/>
              </w:rPr>
            </w:pPr>
            <w:r>
              <w:rPr>
                <w:rFonts w:hAnsi="宋体"/>
                <w:kern w:val="0"/>
                <w:sz w:val="24"/>
              </w:rPr>
              <w:t>草地</w:t>
            </w:r>
          </w:p>
        </w:tc>
        <w:tc>
          <w:tcPr>
            <w:tcW w:w="5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200（已验收：100 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其他农用地</w:t>
            </w:r>
          </w:p>
        </w:tc>
        <w:tc>
          <w:tcPr>
            <w:tcW w:w="5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耕地质量平均等</w:t>
            </w:r>
            <w:r>
              <w:rPr>
                <w:rFonts w:hint="eastAsia" w:hAnsi="宋体"/>
                <w:kern w:val="0"/>
                <w:sz w:val="24"/>
              </w:rPr>
              <w:t>别</w:t>
            </w:r>
          </w:p>
        </w:tc>
        <w:tc>
          <w:tcPr>
            <w:tcW w:w="523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11（已验收：10 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增加</w:t>
            </w:r>
            <w:r>
              <w:rPr>
                <w:rFonts w:hAnsi="宋体"/>
                <w:kern w:val="0"/>
                <w:sz w:val="24"/>
              </w:rPr>
              <w:t>耕地保有量</w:t>
            </w:r>
          </w:p>
        </w:tc>
        <w:tc>
          <w:tcPr>
            <w:tcW w:w="5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600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减少规划</w:t>
            </w:r>
            <w:r>
              <w:rPr>
                <w:rFonts w:hAnsi="宋体"/>
                <w:kern w:val="0"/>
                <w:sz w:val="24"/>
              </w:rPr>
              <w:t>建设用地规模</w:t>
            </w:r>
          </w:p>
        </w:tc>
        <w:tc>
          <w:tcPr>
            <w:tcW w:w="5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产生节余指标涉及的备案项目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序号</w:t>
            </w:r>
          </w:p>
        </w:tc>
        <w:tc>
          <w:tcPr>
            <w:tcW w:w="2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电子监管码</w:t>
            </w:r>
          </w:p>
        </w:tc>
        <w:tc>
          <w:tcPr>
            <w:tcW w:w="3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产生节余指标面积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是否验收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2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XX</w:t>
            </w: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3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200</w:t>
            </w: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  <w:r>
              <w:rPr>
                <w:rFonts w:hint="eastAsia" w:hAnsi="宋体"/>
                <w:kern w:val="0"/>
                <w:sz w:val="24"/>
              </w:rPr>
              <w:t>否（部分验收）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2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XX</w:t>
            </w: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3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300</w:t>
            </w: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…</w:t>
            </w:r>
          </w:p>
        </w:tc>
        <w:tc>
          <w:tcPr>
            <w:tcW w:w="2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…</w:t>
            </w:r>
          </w:p>
        </w:tc>
        <w:tc>
          <w:tcPr>
            <w:tcW w:w="3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…</w:t>
            </w: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……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34C5D"/>
    <w:rsid w:val="6D535020"/>
    <w:rsid w:val="7AB3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2018-08-08T02:56:00Z</dcterms:created>
  <dc:creator>侯一俊</dc:creator>
  <cp:lastModifiedBy>侯一俊</cp:lastModifiedBy>
  <dcterms:modified xsi:type="dcterms:W3CDTF">2018-08-08T02:56:41Z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